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1E30CB68" w:rsidP="1E30CB68" w:rsidRDefault="1E30CB68" w14:paraId="5B3975BC" w14:textId="35E2E927">
      <w:pPr>
        <w:spacing w:line="312" w:lineRule="auto"/>
        <w:rPr>
          <w:b w:val="1"/>
          <w:bCs w:val="1"/>
          <w:sz w:val="24"/>
          <w:szCs w:val="24"/>
        </w:rPr>
      </w:pPr>
      <w:r w:rsidRPr="08C82799" w:rsidR="08C82799">
        <w:rPr>
          <w:b w:val="1"/>
          <w:bCs w:val="1"/>
          <w:sz w:val="24"/>
          <w:szCs w:val="24"/>
        </w:rPr>
        <w:t>제4장 이원배치법</w:t>
      </w:r>
    </w:p>
    <w:p w:rsidR="1E30CB68" w:rsidP="1E30CB68" w:rsidRDefault="1E30CB68" w14:paraId="2770B5C4" w14:textId="52861AB1">
      <w:pPr>
        <w:spacing w:line="312" w:lineRule="auto"/>
        <w:rPr>
          <w:b w:val="1"/>
          <w:bCs w:val="1"/>
          <w:sz w:val="24"/>
          <w:szCs w:val="24"/>
        </w:rPr>
      </w:pPr>
    </w:p>
    <w:p w:rsidR="08C82799" w:rsidP="08C82799" w:rsidRDefault="08C82799" w14:paraId="7D1ECD4A" w14:textId="5E1D85DF">
      <w:pPr>
        <w:pStyle w:val="a"/>
        <w:spacing w:line="312" w:lineRule="auto"/>
        <w:rPr>
          <w:b w:val="1"/>
          <w:bCs w:val="1"/>
          <w:sz w:val="24"/>
          <w:szCs w:val="24"/>
        </w:rPr>
      </w:pPr>
      <w:r w:rsidRPr="08C82799" w:rsidR="08C82799">
        <w:rPr>
          <w:b w:val="1"/>
          <w:bCs w:val="1"/>
          <w:sz w:val="24"/>
          <w:szCs w:val="24"/>
        </w:rPr>
        <w:t>4.1 이원배치법 개요</w:t>
      </w:r>
    </w:p>
    <w:p w:rsidR="08C82799" w:rsidP="08C82799" w:rsidRDefault="08C82799" w14:paraId="579122C5" w14:textId="3DDF5BCE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- 2개의 요인 A, B(독립변수)와 반응변수(종속변수)간의 관계를 살펴보기 위한 실험계획이다.</w:t>
      </w:r>
    </w:p>
    <w:p w:rsidR="08C82799" w:rsidP="08C82799" w:rsidRDefault="08C82799" w14:paraId="14731CCE" w14:textId="5E94F9C7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- 독립변수는 불연속적인 값을 갖고, 종속변수는 연속적인 값을 갖는다.</w:t>
      </w:r>
    </w:p>
    <w:p w:rsidR="08C82799" w:rsidP="08C82799" w:rsidRDefault="08C82799" w14:paraId="14854C19" w14:textId="5BFB77F0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- 반복이 없는 경우와 있는 경우가 있다.</w:t>
      </w:r>
    </w:p>
    <w:p w:rsidR="08C82799" w:rsidP="08C82799" w:rsidRDefault="08C82799" w14:paraId="566388BC" w14:textId="64C886CB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- 반복이 있는 경우에는 두 요인 간 상호작용효과를 검출할 수 있다.</w:t>
      </w:r>
    </w:p>
    <w:p w:rsidR="08C82799" w:rsidP="08C82799" w:rsidRDefault="08C82799" w14:paraId="2DFC921F" w14:textId="48BE007B">
      <w:pPr>
        <w:pStyle w:val="a"/>
        <w:spacing w:line="312" w:lineRule="auto"/>
        <w:rPr>
          <w:b w:val="0"/>
          <w:bCs w:val="0"/>
          <w:sz w:val="24"/>
          <w:szCs w:val="24"/>
        </w:rPr>
      </w:pPr>
    </w:p>
    <w:p w:rsidR="08C82799" w:rsidP="08C82799" w:rsidRDefault="08C82799" w14:paraId="4A11C827" w14:textId="78B0A94B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 xml:space="preserve">주효과(main </w:t>
      </w:r>
      <w:proofErr w:type="spellStart"/>
      <w:r w:rsidRPr="08C82799" w:rsidR="08C82799">
        <w:rPr>
          <w:b w:val="0"/>
          <w:bCs w:val="0"/>
          <w:sz w:val="24"/>
          <w:szCs w:val="24"/>
        </w:rPr>
        <w:t>effect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): 요인 </w:t>
      </w:r>
      <w:proofErr w:type="spellStart"/>
      <w:r w:rsidRPr="08C82799" w:rsidR="08C82799">
        <w:rPr>
          <w:b w:val="0"/>
          <w:bCs w:val="0"/>
          <w:sz w:val="24"/>
          <w:szCs w:val="24"/>
        </w:rPr>
        <w:t>A의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 수준 간 차이가 있는가?</w:t>
      </w:r>
    </w:p>
    <w:p w:rsidR="08C82799" w:rsidP="08C82799" w:rsidRDefault="08C82799" w14:paraId="674D0AE3" w14:textId="763DF7FE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상호작용효과(</w:t>
      </w:r>
      <w:proofErr w:type="spellStart"/>
      <w:r w:rsidRPr="08C82799" w:rsidR="08C82799">
        <w:rPr>
          <w:b w:val="0"/>
          <w:bCs w:val="0"/>
          <w:sz w:val="24"/>
          <w:szCs w:val="24"/>
        </w:rPr>
        <w:t>interaction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 </w:t>
      </w:r>
      <w:proofErr w:type="spellStart"/>
      <w:r w:rsidRPr="08C82799" w:rsidR="08C82799">
        <w:rPr>
          <w:b w:val="0"/>
          <w:bCs w:val="0"/>
          <w:sz w:val="24"/>
          <w:szCs w:val="24"/>
        </w:rPr>
        <w:t>effect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): 요인 </w:t>
      </w:r>
      <w:proofErr w:type="spellStart"/>
      <w:r w:rsidRPr="08C82799" w:rsidR="08C82799">
        <w:rPr>
          <w:b w:val="0"/>
          <w:bCs w:val="0"/>
          <w:sz w:val="24"/>
          <w:szCs w:val="24"/>
        </w:rPr>
        <w:t>A의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 서로 다른 수준에서 요인 </w:t>
      </w:r>
      <w:proofErr w:type="spellStart"/>
      <w:r w:rsidRPr="08C82799" w:rsidR="08C82799">
        <w:rPr>
          <w:b w:val="0"/>
          <w:bCs w:val="0"/>
          <w:sz w:val="24"/>
          <w:szCs w:val="24"/>
        </w:rPr>
        <w:t>B의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 주효과가 </w:t>
      </w:r>
      <w:proofErr w:type="spellStart"/>
      <w:r w:rsidRPr="08C82799" w:rsidR="08C82799">
        <w:rPr>
          <w:b w:val="0"/>
          <w:bCs w:val="0"/>
          <w:sz w:val="24"/>
          <w:szCs w:val="24"/>
        </w:rPr>
        <w:t>다른가</w:t>
      </w:r>
      <w:proofErr w:type="spellEnd"/>
      <w:r w:rsidRPr="08C82799" w:rsidR="08C82799">
        <w:rPr>
          <w:b w:val="0"/>
          <w:bCs w:val="0"/>
          <w:sz w:val="24"/>
          <w:szCs w:val="24"/>
        </w:rPr>
        <w:t>?</w:t>
      </w:r>
    </w:p>
    <w:p w:rsidR="08C82799" w:rsidP="08C82799" w:rsidRDefault="08C82799" w14:paraId="31C54832" w14:textId="5952C7AB">
      <w:pPr>
        <w:pStyle w:val="a"/>
        <w:spacing w:line="312" w:lineRule="auto"/>
        <w:rPr>
          <w:b w:val="0"/>
          <w:bCs w:val="0"/>
          <w:sz w:val="24"/>
          <w:szCs w:val="24"/>
        </w:rPr>
      </w:pPr>
    </w:p>
    <w:p w:rsidR="08C82799" w:rsidP="08C82799" w:rsidRDefault="08C82799" w14:paraId="07F3BDC7" w14:textId="1EED2E7D">
      <w:pPr>
        <w:pStyle w:val="a"/>
        <w:spacing w:line="312" w:lineRule="auto"/>
        <w:rPr>
          <w:b w:val="1"/>
          <w:bCs w:val="1"/>
          <w:sz w:val="24"/>
          <w:szCs w:val="24"/>
        </w:rPr>
      </w:pPr>
      <w:r w:rsidRPr="08C82799" w:rsidR="08C82799">
        <w:rPr>
          <w:b w:val="1"/>
          <w:bCs w:val="1"/>
          <w:sz w:val="24"/>
          <w:szCs w:val="24"/>
        </w:rPr>
        <w:t>4.2 실험의 랜덤화</w:t>
      </w:r>
    </w:p>
    <w:p w:rsidR="08C82799" w:rsidP="08C82799" w:rsidRDefault="08C82799" w14:paraId="20AB0A25" w14:textId="2F84CDDC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완전확률화 계획법</w:t>
      </w:r>
    </w:p>
    <w:p w:rsidR="08C82799" w:rsidP="08C82799" w:rsidRDefault="08C82799" w14:paraId="380BB3B2" w14:textId="5221298E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 xml:space="preserve">- </w:t>
      </w:r>
      <w:proofErr w:type="spellStart"/>
      <w:r w:rsidRPr="08C82799" w:rsidR="08C82799">
        <w:rPr>
          <w:b w:val="0"/>
          <w:bCs w:val="0"/>
          <w:sz w:val="24"/>
          <w:szCs w:val="24"/>
        </w:rPr>
        <w:t>랜덤한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 순서대로 두 요인의 수준의 조합조건에서 시험함</w:t>
      </w:r>
    </w:p>
    <w:p w:rsidR="08C82799" w:rsidP="08C82799" w:rsidRDefault="08C82799" w14:paraId="3E217D4C" w14:textId="0B36C643">
      <w:pPr>
        <w:pStyle w:val="a"/>
        <w:spacing w:line="312" w:lineRule="auto"/>
        <w:rPr>
          <w:b w:val="0"/>
          <w:bCs w:val="0"/>
          <w:sz w:val="24"/>
          <w:szCs w:val="24"/>
        </w:rPr>
      </w:pPr>
    </w:p>
    <w:p w:rsidR="08C82799" w:rsidP="08C82799" w:rsidRDefault="08C82799" w14:paraId="57B4B618" w14:textId="1AA03606">
      <w:pPr>
        <w:pStyle w:val="a"/>
        <w:spacing w:line="312" w:lineRule="auto"/>
        <w:rPr>
          <w:b w:val="1"/>
          <w:bCs w:val="1"/>
          <w:sz w:val="24"/>
          <w:szCs w:val="24"/>
        </w:rPr>
      </w:pPr>
      <w:r w:rsidRPr="08C82799" w:rsidR="08C82799">
        <w:rPr>
          <w:b w:val="1"/>
          <w:bCs w:val="1"/>
          <w:sz w:val="24"/>
          <w:szCs w:val="24"/>
        </w:rPr>
        <w:t>4.3 고정모형(</w:t>
      </w:r>
      <w:proofErr w:type="spellStart"/>
      <w:r w:rsidRPr="08C82799" w:rsidR="08C82799">
        <w:rPr>
          <w:b w:val="1"/>
          <w:bCs w:val="1"/>
          <w:sz w:val="24"/>
          <w:szCs w:val="24"/>
        </w:rPr>
        <w:t>A</w:t>
      </w:r>
      <w:proofErr w:type="spellEnd"/>
      <w:r w:rsidRPr="08C82799" w:rsidR="08C82799">
        <w:rPr>
          <w:b w:val="1"/>
          <w:bCs w:val="1"/>
          <w:sz w:val="24"/>
          <w:szCs w:val="24"/>
        </w:rPr>
        <w:t xml:space="preserve">, </w:t>
      </w:r>
      <w:proofErr w:type="spellStart"/>
      <w:r w:rsidRPr="08C82799" w:rsidR="08C82799">
        <w:rPr>
          <w:b w:val="1"/>
          <w:bCs w:val="1"/>
          <w:sz w:val="24"/>
          <w:szCs w:val="24"/>
        </w:rPr>
        <w:t>B</w:t>
      </w:r>
      <w:proofErr w:type="spellEnd"/>
      <w:r w:rsidRPr="08C82799" w:rsidR="08C82799">
        <w:rPr>
          <w:b w:val="1"/>
          <w:bCs w:val="1"/>
          <w:sz w:val="24"/>
          <w:szCs w:val="24"/>
        </w:rPr>
        <w:t xml:space="preserve"> 고정요인)</w:t>
      </w:r>
    </w:p>
    <w:p w:rsidR="08C82799" w:rsidP="08C82799" w:rsidRDefault="08C82799" w14:paraId="5F0CCC6F" w14:textId="7C420CA9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요인의 조합별로 반복이 있는 경우 장점</w:t>
      </w:r>
    </w:p>
    <w:p w:rsidR="08C82799" w:rsidP="08C82799" w:rsidRDefault="08C82799" w14:paraId="56A63406" w14:textId="27E4A8F2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- 인자 조합의 효과(교호작용, 상호작용)를 실험오차와 분리하여 구할 수 있다.</w:t>
      </w:r>
    </w:p>
    <w:p w:rsidR="08C82799" w:rsidP="08C82799" w:rsidRDefault="08C82799" w14:paraId="3824566A" w14:textId="3F6E14D1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- 교호작용을 분리하여 검출할 수 있으므로 인자의 효과(</w:t>
      </w:r>
      <w:proofErr w:type="spellStart"/>
      <w:r w:rsidRPr="08C82799" w:rsidR="08C82799">
        <w:rPr>
          <w:b w:val="0"/>
          <w:bCs w:val="0"/>
          <w:sz w:val="24"/>
          <w:szCs w:val="24"/>
        </w:rPr>
        <w:t>주효과</w:t>
      </w:r>
      <w:proofErr w:type="spellEnd"/>
      <w:r w:rsidRPr="08C82799" w:rsidR="08C82799">
        <w:rPr>
          <w:b w:val="0"/>
          <w:bCs w:val="0"/>
          <w:sz w:val="24"/>
          <w:szCs w:val="24"/>
        </w:rPr>
        <w:t>)에 대한 검출이 좋아</w:t>
      </w:r>
      <w:r w:rsidRPr="08C82799" w:rsidR="08C82799">
        <w:rPr>
          <w:b w:val="0"/>
          <w:bCs w:val="0"/>
          <w:sz w:val="24"/>
          <w:szCs w:val="24"/>
        </w:rPr>
        <w:t>진다.</w:t>
      </w:r>
    </w:p>
    <w:p w:rsidR="08C82799" w:rsidP="08C82799" w:rsidRDefault="08C82799" w14:paraId="5B5BD2B9" w14:textId="3D04B140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- 실험오차를 단독으로 구할 수 있다.</w:t>
      </w:r>
    </w:p>
    <w:p w:rsidR="08C82799" w:rsidP="08C82799" w:rsidRDefault="08C82799" w14:paraId="3FCDF367" w14:textId="64E8A90A">
      <w:pPr>
        <w:pStyle w:val="a"/>
        <w:spacing w:line="312" w:lineRule="auto"/>
        <w:rPr>
          <w:b w:val="0"/>
          <w:bCs w:val="0"/>
          <w:sz w:val="24"/>
          <w:szCs w:val="24"/>
        </w:rPr>
      </w:pPr>
    </w:p>
    <w:p w:rsidR="08C82799" w:rsidP="08C82799" w:rsidRDefault="08C82799" w14:paraId="6246AF9F" w14:textId="7674AAEE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 xml:space="preserve">반복이 있는 이원배치 </w:t>
      </w:r>
      <w:proofErr w:type="spellStart"/>
      <w:r w:rsidRPr="08C82799" w:rsidR="08C82799">
        <w:rPr>
          <w:b w:val="0"/>
          <w:bCs w:val="0"/>
          <w:sz w:val="24"/>
          <w:szCs w:val="24"/>
        </w:rPr>
        <w:t>모수모형</w:t>
      </w:r>
      <w:proofErr w:type="spellEnd"/>
      <w:r w:rsidRPr="08C82799" w:rsidR="08C82799">
        <w:rPr>
          <w:b w:val="0"/>
          <w:bCs w:val="0"/>
          <w:sz w:val="24"/>
          <w:szCs w:val="24"/>
        </w:rPr>
        <w:t>(</w:t>
      </w:r>
      <w:proofErr w:type="spellStart"/>
      <w:r w:rsidRPr="08C82799" w:rsidR="08C82799">
        <w:rPr>
          <w:b w:val="0"/>
          <w:bCs w:val="0"/>
          <w:sz w:val="24"/>
          <w:szCs w:val="24"/>
        </w:rPr>
        <w:t>A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, </w:t>
      </w:r>
      <w:proofErr w:type="spellStart"/>
      <w:r w:rsidRPr="08C82799" w:rsidR="08C82799">
        <w:rPr>
          <w:b w:val="0"/>
          <w:bCs w:val="0"/>
          <w:sz w:val="24"/>
          <w:szCs w:val="24"/>
        </w:rPr>
        <w:t>B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 두 인자 모두 </w:t>
      </w:r>
      <w:proofErr w:type="spellStart"/>
      <w:r w:rsidRPr="08C82799" w:rsidR="08C82799">
        <w:rPr>
          <w:b w:val="0"/>
          <w:bCs w:val="0"/>
          <w:sz w:val="24"/>
          <w:szCs w:val="24"/>
        </w:rPr>
        <w:t>모수인자인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 경우)</w:t>
      </w:r>
    </w:p>
    <w:p w:rsidR="08C82799" w:rsidP="08C82799" w:rsidRDefault="08C82799" w14:paraId="0DF24E4F" w14:textId="7298E1C4">
      <w:pPr>
        <w:pStyle w:val="a"/>
        <w:spacing w:line="312" w:lineRule="auto"/>
        <w:rPr>
          <w:sz w:val="24"/>
          <w:szCs w:val="24"/>
        </w:rPr>
      </w:pPr>
      <w:r>
        <w:drawing>
          <wp:inline wp14:editId="397272A8" wp14:anchorId="3102C222">
            <wp:extent cx="4007166" cy="1646872"/>
            <wp:effectExtent l="0" t="0" r="0" b="0"/>
            <wp:docPr id="155356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12d43b07440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166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0AC46C2A" w14:textId="456A638D">
      <w:pPr>
        <w:pStyle w:val="a"/>
        <w:spacing w:line="312" w:lineRule="auto"/>
        <w:rPr>
          <w:sz w:val="24"/>
          <w:szCs w:val="24"/>
        </w:rPr>
      </w:pPr>
      <w:r w:rsidRPr="08C82799" w:rsidR="08C82799">
        <w:rPr>
          <w:sz w:val="24"/>
          <w:szCs w:val="24"/>
        </w:rPr>
        <w:t>검정하고자 하는 가설</w:t>
      </w:r>
    </w:p>
    <w:p w:rsidR="08C82799" w:rsidP="08C82799" w:rsidRDefault="08C82799" w14:paraId="385B4313" w14:textId="5A7EDD07">
      <w:pPr>
        <w:pStyle w:val="a"/>
        <w:spacing w:line="312" w:lineRule="auto"/>
        <w:rPr>
          <w:sz w:val="24"/>
          <w:szCs w:val="24"/>
        </w:rPr>
      </w:pPr>
      <w:r>
        <w:drawing>
          <wp:inline wp14:editId="4E09D65D" wp14:anchorId="19A7732F">
            <wp:extent cx="4932631" cy="2601738"/>
            <wp:effectExtent l="0" t="0" r="0" b="0"/>
            <wp:docPr id="1093674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e64d7f4d8944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31" cy="260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705A3A82" w14:textId="763A0593">
      <w:pPr>
        <w:pStyle w:val="a"/>
        <w:spacing w:line="312" w:lineRule="auto"/>
        <w:rPr>
          <w:sz w:val="24"/>
          <w:szCs w:val="24"/>
        </w:rPr>
      </w:pPr>
    </w:p>
    <w:p w:rsidR="08C82799" w:rsidP="08C82799" w:rsidRDefault="08C82799" w14:paraId="540E0CDC" w14:textId="1321DE94">
      <w:pPr>
        <w:pStyle w:val="a"/>
        <w:spacing w:line="312" w:lineRule="auto"/>
        <w:rPr>
          <w:sz w:val="24"/>
          <w:szCs w:val="24"/>
        </w:rPr>
      </w:pPr>
      <w:r w:rsidRPr="08C82799" w:rsidR="08C82799">
        <w:rPr>
          <w:sz w:val="24"/>
          <w:szCs w:val="24"/>
        </w:rPr>
        <w:t xml:space="preserve">반복이 있는 </w:t>
      </w:r>
      <w:proofErr w:type="spellStart"/>
      <w:r w:rsidRPr="08C82799" w:rsidR="08C82799">
        <w:rPr>
          <w:sz w:val="24"/>
          <w:szCs w:val="24"/>
        </w:rPr>
        <w:t>이원배치법의</w:t>
      </w:r>
      <w:proofErr w:type="spellEnd"/>
      <w:r w:rsidRPr="08C82799" w:rsidR="08C82799">
        <w:rPr>
          <w:sz w:val="24"/>
          <w:szCs w:val="24"/>
        </w:rPr>
        <w:t xml:space="preserve"> 분산분석표</w:t>
      </w:r>
    </w:p>
    <w:p w:rsidR="08C82799" w:rsidP="08C82799" w:rsidRDefault="08C82799" w14:paraId="1550AD52" w14:textId="228C240A">
      <w:pPr>
        <w:pStyle w:val="a"/>
        <w:spacing w:line="312" w:lineRule="auto"/>
        <w:rPr>
          <w:sz w:val="24"/>
          <w:szCs w:val="24"/>
        </w:rPr>
      </w:pPr>
      <w:r>
        <w:drawing>
          <wp:inline wp14:editId="1B947B49" wp14:anchorId="1361A7CB">
            <wp:extent cx="5276102" cy="2019141"/>
            <wp:effectExtent l="0" t="0" r="0" b="0"/>
            <wp:docPr id="230738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86af75cc34a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02" cy="201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6A84A494" w14:textId="550CEBD7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인자 A에 대한 가설 검정</w:t>
      </w:r>
    </w:p>
    <w:p w:rsidR="08C82799" w:rsidP="08C82799" w:rsidRDefault="08C82799" w14:paraId="39281F8F" w14:textId="04005727">
      <w:pPr>
        <w:pStyle w:val="a"/>
        <w:spacing w:line="312" w:lineRule="auto"/>
      </w:pPr>
      <w:r>
        <w:drawing>
          <wp:inline wp14:editId="312E5F9B" wp14:anchorId="68601686">
            <wp:extent cx="3453796" cy="626396"/>
            <wp:effectExtent l="0" t="0" r="0" b="0"/>
            <wp:docPr id="755381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7d15d0c3d645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796" cy="62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2DD6390D" w14:textId="5025D3F9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 xml:space="preserve">인자 </w:t>
      </w:r>
      <w:proofErr w:type="spellStart"/>
      <w:r w:rsidRPr="08C82799" w:rsidR="08C82799">
        <w:rPr>
          <w:b w:val="0"/>
          <w:bCs w:val="0"/>
          <w:sz w:val="24"/>
          <w:szCs w:val="24"/>
        </w:rPr>
        <w:t>B에</w:t>
      </w:r>
      <w:proofErr w:type="spellEnd"/>
      <w:r w:rsidRPr="08C82799" w:rsidR="08C82799">
        <w:rPr>
          <w:b w:val="0"/>
          <w:bCs w:val="0"/>
          <w:sz w:val="24"/>
          <w:szCs w:val="24"/>
        </w:rPr>
        <w:t xml:space="preserve"> 대한 가설 검정</w:t>
      </w:r>
    </w:p>
    <w:p w:rsidR="08C82799" w:rsidP="08C82799" w:rsidRDefault="08C82799" w14:paraId="6270AF08" w14:textId="4BB1CC4C">
      <w:pPr>
        <w:pStyle w:val="a"/>
        <w:spacing w:line="312" w:lineRule="auto"/>
      </w:pPr>
      <w:r>
        <w:drawing>
          <wp:inline wp14:editId="3E5DE92D" wp14:anchorId="48892FF1">
            <wp:extent cx="3472878" cy="722313"/>
            <wp:effectExtent l="0" t="0" r="0" b="0"/>
            <wp:docPr id="120907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e8bdca048643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878" cy="72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63BE7DE8" w14:textId="1833F2E2">
      <w:pPr>
        <w:pStyle w:val="a"/>
        <w:spacing w:line="312" w:lineRule="auto"/>
        <w:rPr>
          <w:b w:val="0"/>
          <w:bCs w:val="0"/>
          <w:sz w:val="24"/>
          <w:szCs w:val="24"/>
        </w:rPr>
      </w:pPr>
      <w:r w:rsidRPr="08C82799" w:rsidR="08C82799">
        <w:rPr>
          <w:b w:val="0"/>
          <w:bCs w:val="0"/>
          <w:sz w:val="24"/>
          <w:szCs w:val="24"/>
        </w:rPr>
        <w:t>교호작용 A×B에 대한 가설 검정</w:t>
      </w:r>
    </w:p>
    <w:p w:rsidR="08C82799" w:rsidP="08C82799" w:rsidRDefault="08C82799" w14:paraId="55E1801C" w14:textId="39E6E636">
      <w:pPr>
        <w:pStyle w:val="a"/>
        <w:spacing w:line="312" w:lineRule="auto"/>
      </w:pPr>
      <w:r>
        <w:drawing>
          <wp:inline wp14:editId="3DACFAF8" wp14:anchorId="2917B23D">
            <wp:extent cx="4226606" cy="766556"/>
            <wp:effectExtent l="0" t="0" r="0" b="0"/>
            <wp:docPr id="1900659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37a42eb95143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606" cy="76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1E26E9A9" w14:textId="51ED1F17">
      <w:pPr>
        <w:pStyle w:val="a"/>
        <w:spacing w:line="312" w:lineRule="auto"/>
        <w:rPr>
          <w:sz w:val="24"/>
          <w:szCs w:val="24"/>
        </w:rPr>
      </w:pPr>
    </w:p>
    <w:p w:rsidR="08C82799" w:rsidP="08C82799" w:rsidRDefault="08C82799" w14:paraId="0EB36013" w14:textId="2AFE98E5">
      <w:pPr>
        <w:pStyle w:val="a"/>
        <w:spacing w:line="312" w:lineRule="auto"/>
        <w:rPr>
          <w:sz w:val="24"/>
          <w:szCs w:val="24"/>
        </w:rPr>
      </w:pPr>
      <w:r w:rsidRPr="08C82799" w:rsidR="08C82799">
        <w:rPr>
          <w:sz w:val="24"/>
          <w:szCs w:val="24"/>
        </w:rPr>
        <w:t>이원배치에서 반복이 없는 경우</w:t>
      </w:r>
    </w:p>
    <w:p w:rsidR="08C82799" w:rsidP="08C82799" w:rsidRDefault="08C82799" w14:paraId="6C156443" w14:textId="7B591846">
      <w:pPr>
        <w:pStyle w:val="a"/>
        <w:spacing w:line="312" w:lineRule="auto"/>
      </w:pPr>
      <w:r>
        <w:drawing>
          <wp:inline wp14:editId="12B6EA33" wp14:anchorId="74826AFA">
            <wp:extent cx="2747771" cy="649224"/>
            <wp:effectExtent l="0" t="0" r="0" b="0"/>
            <wp:docPr id="1824487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b7b62aa8784d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771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6DBCB5DC" w14:textId="5973A10C">
      <w:pPr>
        <w:pStyle w:val="a"/>
        <w:spacing w:line="312" w:lineRule="auto"/>
      </w:pPr>
    </w:p>
    <w:p w:rsidR="08C82799" w:rsidP="08C82799" w:rsidRDefault="08C82799" w14:paraId="4154CAB4" w14:textId="54D432B4">
      <w:pPr>
        <w:pStyle w:val="a"/>
        <w:spacing w:line="312" w:lineRule="auto"/>
      </w:pPr>
    </w:p>
    <w:p w:rsidR="08C82799" w:rsidP="08C82799" w:rsidRDefault="08C82799" w14:paraId="7982B43A" w14:textId="6E83C1A1">
      <w:pPr>
        <w:pStyle w:val="a"/>
        <w:spacing w:line="312" w:lineRule="auto"/>
      </w:pPr>
    </w:p>
    <w:p w:rsidR="08C82799" w:rsidP="08C82799" w:rsidRDefault="08C82799" w14:paraId="6F823E73" w14:textId="213321A5">
      <w:pPr>
        <w:pStyle w:val="a"/>
        <w:spacing w:line="312" w:lineRule="auto"/>
      </w:pPr>
    </w:p>
    <w:p w:rsidR="08C82799" w:rsidP="08C82799" w:rsidRDefault="08C82799" w14:paraId="48832D1D" w14:textId="53B30FD2">
      <w:pPr>
        <w:pStyle w:val="a"/>
        <w:spacing w:line="312" w:lineRule="auto"/>
        <w:rPr>
          <w:sz w:val="24"/>
          <w:szCs w:val="24"/>
        </w:rPr>
      </w:pPr>
      <w:r w:rsidRPr="08C82799" w:rsidR="08C82799">
        <w:rPr>
          <w:sz w:val="24"/>
          <w:szCs w:val="24"/>
        </w:rPr>
        <w:t xml:space="preserve">반복수가 1인 </w:t>
      </w:r>
      <w:proofErr w:type="spellStart"/>
      <w:r w:rsidRPr="08C82799" w:rsidR="08C82799">
        <w:rPr>
          <w:sz w:val="24"/>
          <w:szCs w:val="24"/>
        </w:rPr>
        <w:t>이원배치법의</w:t>
      </w:r>
      <w:proofErr w:type="spellEnd"/>
      <w:r w:rsidRPr="08C82799" w:rsidR="08C82799">
        <w:rPr>
          <w:sz w:val="24"/>
          <w:szCs w:val="24"/>
        </w:rPr>
        <w:t xml:space="preserve"> 분산분석표</w:t>
      </w:r>
    </w:p>
    <w:tbl>
      <w:tblPr>
        <w:tblStyle w:val="a3"/>
        <w:tblW w:w="0" w:type="auto"/>
        <w:jc w:val="left"/>
        <w:tblLayout w:type="fixed"/>
        <w:tblLook w:val="06A0" w:firstRow="1" w:lastRow="0" w:firstColumn="1" w:lastColumn="0" w:noHBand="1" w:noVBand="1"/>
      </w:tblPr>
      <w:tblGrid>
        <w:gridCol w:w="1805"/>
        <w:gridCol w:w="1805"/>
        <w:gridCol w:w="1805"/>
        <w:gridCol w:w="1805"/>
        <w:gridCol w:w="1805"/>
      </w:tblGrid>
      <w:tr w:rsidR="08C82799" w:rsidTr="08C82799" w14:paraId="3C182AD3">
        <w:tc>
          <w:tcPr>
            <w:tcW w:w="1805" w:type="dxa"/>
            <w:tcMar/>
          </w:tcPr>
          <w:p w:rsidR="08C82799" w:rsidP="08C82799" w:rsidRDefault="08C82799" w14:paraId="43F39791" w14:textId="20E709CF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요인</w:t>
            </w:r>
          </w:p>
        </w:tc>
        <w:tc>
          <w:tcPr>
            <w:tcW w:w="1805" w:type="dxa"/>
            <w:tcMar/>
          </w:tcPr>
          <w:p w:rsidR="08C82799" w:rsidP="08C82799" w:rsidRDefault="08C82799" w14:paraId="52DF0DF9" w14:textId="19DC7D1C">
            <w:pPr>
              <w:pStyle w:val="a"/>
              <w:jc w:val="center"/>
              <w:rPr>
                <w:sz w:val="24"/>
                <w:szCs w:val="24"/>
              </w:rPr>
            </w:pPr>
            <w:proofErr w:type="spellStart"/>
            <w:r w:rsidRPr="08C82799" w:rsidR="08C82799">
              <w:rPr>
                <w:sz w:val="24"/>
                <w:szCs w:val="24"/>
              </w:rPr>
              <w:t>제곱합</w:t>
            </w:r>
            <w:proofErr w:type="spellEnd"/>
          </w:p>
        </w:tc>
        <w:tc>
          <w:tcPr>
            <w:tcW w:w="1805" w:type="dxa"/>
            <w:tcMar/>
          </w:tcPr>
          <w:p w:rsidR="08C82799" w:rsidP="08C82799" w:rsidRDefault="08C82799" w14:paraId="54CA9D91" w14:textId="357283A3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자유도</w:t>
            </w:r>
          </w:p>
        </w:tc>
        <w:tc>
          <w:tcPr>
            <w:tcW w:w="1805" w:type="dxa"/>
            <w:tcMar/>
          </w:tcPr>
          <w:p w:rsidR="08C82799" w:rsidP="08C82799" w:rsidRDefault="08C82799" w14:paraId="5710AC93" w14:textId="5B106E91">
            <w:pPr>
              <w:pStyle w:val="a"/>
              <w:jc w:val="center"/>
              <w:rPr>
                <w:sz w:val="24"/>
                <w:szCs w:val="24"/>
              </w:rPr>
            </w:pPr>
            <w:proofErr w:type="spellStart"/>
            <w:r w:rsidRPr="08C82799" w:rsidR="08C82799">
              <w:rPr>
                <w:sz w:val="24"/>
                <w:szCs w:val="24"/>
              </w:rPr>
              <w:t>평균제곱</w:t>
            </w:r>
            <w:proofErr w:type="spellEnd"/>
          </w:p>
        </w:tc>
        <w:tc>
          <w:tcPr>
            <w:tcW w:w="1805" w:type="dxa"/>
            <w:tcMar/>
          </w:tcPr>
          <w:p w:rsidR="08C82799" w:rsidP="08C82799" w:rsidRDefault="08C82799" w14:paraId="4F8B8999" w14:textId="138BFAC4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F</w:t>
            </w:r>
            <w:r w:rsidRPr="08C82799" w:rsidR="08C82799">
              <w:rPr>
                <w:sz w:val="24"/>
                <w:szCs w:val="24"/>
                <w:vertAlign w:val="subscript"/>
              </w:rPr>
              <w:t>0</w:t>
            </w:r>
          </w:p>
        </w:tc>
      </w:tr>
      <w:tr w:rsidR="08C82799" w:rsidTr="08C82799" w14:paraId="3293E5C4">
        <w:tc>
          <w:tcPr>
            <w:tcW w:w="1805" w:type="dxa"/>
            <w:tcMar/>
          </w:tcPr>
          <w:p w:rsidR="08C82799" w:rsidP="08C82799" w:rsidRDefault="08C82799" w14:paraId="292E70C7" w14:textId="2CF3DD29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 xml:space="preserve">요인 </w:t>
            </w:r>
            <w:proofErr w:type="spellStart"/>
            <w:r w:rsidRPr="08C82799" w:rsidR="08C82799">
              <w:rPr>
                <w:sz w:val="24"/>
                <w:szCs w:val="24"/>
              </w:rPr>
              <w:t>A</w:t>
            </w:r>
            <w:proofErr w:type="spellEnd"/>
          </w:p>
          <w:p w:rsidR="08C82799" w:rsidP="08C82799" w:rsidRDefault="08C82799" w14:paraId="651028CE" w14:textId="3284567D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 xml:space="preserve">요인 </w:t>
            </w:r>
            <w:proofErr w:type="spellStart"/>
            <w:r w:rsidRPr="08C82799" w:rsidR="08C82799">
              <w:rPr>
                <w:sz w:val="24"/>
                <w:szCs w:val="24"/>
              </w:rPr>
              <w:t>B</w:t>
            </w:r>
            <w:proofErr w:type="spellEnd"/>
          </w:p>
          <w:p w:rsidR="08C82799" w:rsidP="08C82799" w:rsidRDefault="08C82799" w14:paraId="320EBEFB" w14:textId="06F65905">
            <w:pPr>
              <w:pStyle w:val="a"/>
              <w:jc w:val="center"/>
              <w:rPr>
                <w:sz w:val="24"/>
                <w:szCs w:val="24"/>
              </w:rPr>
            </w:pPr>
            <w:proofErr w:type="spellStart"/>
            <w:r w:rsidRPr="08C82799" w:rsidR="08C82799">
              <w:rPr>
                <w:sz w:val="24"/>
                <w:szCs w:val="24"/>
              </w:rPr>
              <w:t>E</w:t>
            </w:r>
            <w:proofErr w:type="spellEnd"/>
          </w:p>
        </w:tc>
        <w:tc>
          <w:tcPr>
            <w:tcW w:w="1805" w:type="dxa"/>
            <w:tcMar/>
          </w:tcPr>
          <w:p w:rsidR="08C82799" w:rsidP="08C82799" w:rsidRDefault="08C82799" w14:paraId="48106E00" w14:textId="1FACC481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SS</w:t>
            </w:r>
            <w:r w:rsidRPr="08C82799" w:rsidR="08C82799">
              <w:rPr>
                <w:sz w:val="24"/>
                <w:szCs w:val="24"/>
                <w:vertAlign w:val="subscript"/>
              </w:rPr>
              <w:t>A</w:t>
            </w:r>
          </w:p>
          <w:p w:rsidR="08C82799" w:rsidP="08C82799" w:rsidRDefault="08C82799" w14:paraId="29630915" w14:textId="1E9DAA08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SS</w:t>
            </w:r>
            <w:r w:rsidRPr="08C82799" w:rsidR="08C82799">
              <w:rPr>
                <w:sz w:val="24"/>
                <w:szCs w:val="24"/>
                <w:vertAlign w:val="subscript"/>
              </w:rPr>
              <w:t>B</w:t>
            </w:r>
          </w:p>
          <w:p w:rsidR="08C82799" w:rsidP="08C82799" w:rsidRDefault="08C82799" w14:paraId="48600218" w14:textId="1EB3109E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SS</w:t>
            </w:r>
            <w:r w:rsidRPr="08C82799" w:rsidR="08C82799">
              <w:rPr>
                <w:sz w:val="24"/>
                <w:szCs w:val="24"/>
                <w:vertAlign w:val="subscript"/>
              </w:rPr>
              <w:t>E</w:t>
            </w:r>
          </w:p>
        </w:tc>
        <w:tc>
          <w:tcPr>
            <w:tcW w:w="1805" w:type="dxa"/>
            <w:tcMar/>
          </w:tcPr>
          <w:p w:rsidR="08C82799" w:rsidP="08C82799" w:rsidRDefault="08C82799" w14:paraId="4A6EB2EE" w14:textId="0576BA8B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a-1</w:t>
            </w:r>
          </w:p>
          <w:p w:rsidR="08C82799" w:rsidP="08C82799" w:rsidRDefault="08C82799" w14:paraId="51C3F75C" w14:textId="753280A2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b-1</w:t>
            </w:r>
          </w:p>
          <w:p w:rsidR="08C82799" w:rsidP="08C82799" w:rsidRDefault="08C82799" w14:paraId="5FABE04B" w14:textId="2F6C61D6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(a-1)(b-1)</w:t>
            </w:r>
          </w:p>
        </w:tc>
        <w:tc>
          <w:tcPr>
            <w:tcW w:w="1805" w:type="dxa"/>
            <w:tcMar/>
          </w:tcPr>
          <w:p w:rsidR="08C82799" w:rsidP="08C82799" w:rsidRDefault="08C82799" w14:paraId="11D108F1" w14:textId="58338902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MS</w:t>
            </w:r>
            <w:r w:rsidRPr="08C82799" w:rsidR="08C82799">
              <w:rPr>
                <w:sz w:val="24"/>
                <w:szCs w:val="24"/>
                <w:vertAlign w:val="subscript"/>
              </w:rPr>
              <w:t>A</w:t>
            </w:r>
          </w:p>
          <w:p w:rsidR="08C82799" w:rsidP="08C82799" w:rsidRDefault="08C82799" w14:paraId="3E5EE967" w14:textId="0CFFEAD6">
            <w:pPr>
              <w:pStyle w:val="a"/>
              <w:jc w:val="center"/>
              <w:rPr>
                <w:sz w:val="24"/>
                <w:szCs w:val="24"/>
                <w:vertAlign w:val="subscript"/>
              </w:rPr>
            </w:pPr>
            <w:r w:rsidRPr="08C82799" w:rsidR="08C82799">
              <w:rPr>
                <w:sz w:val="24"/>
                <w:szCs w:val="24"/>
              </w:rPr>
              <w:t>MS</w:t>
            </w:r>
            <w:r w:rsidRPr="08C82799" w:rsidR="08C82799">
              <w:rPr>
                <w:sz w:val="24"/>
                <w:szCs w:val="24"/>
                <w:vertAlign w:val="subscript"/>
              </w:rPr>
              <w:t>B</w:t>
            </w:r>
          </w:p>
          <w:p w:rsidR="08C82799" w:rsidP="08C82799" w:rsidRDefault="08C82799" w14:paraId="5131A68E" w14:textId="4FD24262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MS</w:t>
            </w:r>
            <w:r w:rsidRPr="08C82799" w:rsidR="08C82799">
              <w:rPr>
                <w:sz w:val="24"/>
                <w:szCs w:val="24"/>
                <w:vertAlign w:val="subscript"/>
              </w:rPr>
              <w:t>E</w:t>
            </w:r>
          </w:p>
        </w:tc>
        <w:tc>
          <w:tcPr>
            <w:tcW w:w="1805" w:type="dxa"/>
            <w:tcMar/>
          </w:tcPr>
          <w:p w:rsidR="08C82799" w:rsidP="08C82799" w:rsidRDefault="08C82799" w14:paraId="2C5191FD" w14:textId="3C30E798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MS</w:t>
            </w:r>
            <w:r w:rsidRPr="08C82799" w:rsidR="08C82799">
              <w:rPr>
                <w:sz w:val="24"/>
                <w:szCs w:val="24"/>
                <w:vertAlign w:val="subscript"/>
              </w:rPr>
              <w:t>A</w:t>
            </w:r>
            <w:r w:rsidRPr="08C82799" w:rsidR="08C82799">
              <w:rPr>
                <w:sz w:val="24"/>
                <w:szCs w:val="24"/>
              </w:rPr>
              <w:t>/MS</w:t>
            </w:r>
            <w:r w:rsidRPr="08C82799" w:rsidR="08C82799">
              <w:rPr>
                <w:sz w:val="24"/>
                <w:szCs w:val="24"/>
                <w:vertAlign w:val="subscript"/>
              </w:rPr>
              <w:t>E</w:t>
            </w:r>
          </w:p>
          <w:p w:rsidR="08C82799" w:rsidP="08C82799" w:rsidRDefault="08C82799" w14:paraId="1B5D1C2C" w14:textId="718B842C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MS</w:t>
            </w:r>
            <w:r w:rsidRPr="08C82799" w:rsidR="08C82799">
              <w:rPr>
                <w:sz w:val="24"/>
                <w:szCs w:val="24"/>
                <w:vertAlign w:val="subscript"/>
              </w:rPr>
              <w:t>B</w:t>
            </w:r>
            <w:r w:rsidRPr="08C82799" w:rsidR="08C82799">
              <w:rPr>
                <w:sz w:val="24"/>
                <w:szCs w:val="24"/>
              </w:rPr>
              <w:t>/MS</w:t>
            </w:r>
            <w:r w:rsidRPr="08C82799" w:rsidR="08C82799">
              <w:rPr>
                <w:sz w:val="24"/>
                <w:szCs w:val="24"/>
                <w:vertAlign w:val="subscript"/>
              </w:rPr>
              <w:t>E</w:t>
            </w:r>
          </w:p>
        </w:tc>
      </w:tr>
      <w:tr w:rsidR="08C82799" w:rsidTr="08C82799" w14:paraId="39384D6F">
        <w:tc>
          <w:tcPr>
            <w:tcW w:w="1805" w:type="dxa"/>
            <w:tcMar/>
          </w:tcPr>
          <w:p w:rsidR="08C82799" w:rsidP="08C82799" w:rsidRDefault="08C82799" w14:paraId="54666B3C" w14:textId="22BC0689">
            <w:pPr>
              <w:pStyle w:val="a"/>
              <w:jc w:val="center"/>
              <w:rPr>
                <w:sz w:val="24"/>
                <w:szCs w:val="24"/>
              </w:rPr>
            </w:pPr>
            <w:proofErr w:type="spellStart"/>
            <w:r w:rsidRPr="08C82799" w:rsidR="08C82799">
              <w:rPr>
                <w:sz w:val="24"/>
                <w:szCs w:val="24"/>
              </w:rPr>
              <w:t>T</w:t>
            </w:r>
            <w:proofErr w:type="spellEnd"/>
          </w:p>
        </w:tc>
        <w:tc>
          <w:tcPr>
            <w:tcW w:w="1805" w:type="dxa"/>
            <w:tcMar/>
          </w:tcPr>
          <w:p w:rsidR="08C82799" w:rsidP="08C82799" w:rsidRDefault="08C82799" w14:paraId="590A332C" w14:textId="5A8383B9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SS</w:t>
            </w:r>
            <w:r w:rsidRPr="08C82799" w:rsidR="08C82799">
              <w:rPr>
                <w:sz w:val="24"/>
                <w:szCs w:val="24"/>
                <w:vertAlign w:val="subscript"/>
              </w:rPr>
              <w:t>T</w:t>
            </w:r>
          </w:p>
        </w:tc>
        <w:tc>
          <w:tcPr>
            <w:tcW w:w="1805" w:type="dxa"/>
            <w:tcMar/>
          </w:tcPr>
          <w:p w:rsidR="08C82799" w:rsidP="08C82799" w:rsidRDefault="08C82799" w14:paraId="6827C3CA" w14:textId="05FD70F5">
            <w:pPr>
              <w:pStyle w:val="a"/>
              <w:jc w:val="center"/>
              <w:rPr>
                <w:sz w:val="24"/>
                <w:szCs w:val="24"/>
              </w:rPr>
            </w:pPr>
            <w:r w:rsidRPr="08C82799" w:rsidR="08C82799">
              <w:rPr>
                <w:sz w:val="24"/>
                <w:szCs w:val="24"/>
              </w:rPr>
              <w:t>ab-1</w:t>
            </w:r>
          </w:p>
        </w:tc>
        <w:tc>
          <w:tcPr>
            <w:tcW w:w="1805" w:type="dxa"/>
            <w:tcMar/>
          </w:tcPr>
          <w:p w:rsidR="08C82799" w:rsidP="08C82799" w:rsidRDefault="08C82799" w14:paraId="1D655459" w14:textId="1A060E53">
            <w:pPr>
              <w:pStyle w:val="a"/>
              <w:jc w:val="center"/>
              <w:rPr>
                <w:sz w:val="24"/>
                <w:szCs w:val="24"/>
              </w:rPr>
            </w:pPr>
          </w:p>
        </w:tc>
        <w:tc>
          <w:tcPr>
            <w:tcW w:w="1805" w:type="dxa"/>
            <w:tcMar/>
          </w:tcPr>
          <w:p w:rsidR="08C82799" w:rsidP="08C82799" w:rsidRDefault="08C82799" w14:paraId="0FF48BF6" w14:textId="5600DFBF">
            <w:pPr>
              <w:pStyle w:val="a"/>
              <w:jc w:val="center"/>
              <w:rPr>
                <w:sz w:val="24"/>
                <w:szCs w:val="24"/>
              </w:rPr>
            </w:pPr>
          </w:p>
        </w:tc>
      </w:tr>
    </w:tbl>
    <w:p w:rsidR="08C82799" w:rsidP="08C82799" w:rsidRDefault="08C82799" w14:paraId="3AF5294C" w14:textId="6F6B4D15">
      <w:pPr>
        <w:pStyle w:val="a"/>
        <w:spacing w:line="312" w:lineRule="auto"/>
        <w:jc w:val="center"/>
        <w:rPr>
          <w:sz w:val="24"/>
          <w:szCs w:val="24"/>
        </w:rPr>
      </w:pPr>
    </w:p>
    <w:p w:rsidR="08C82799" w:rsidP="08C82799" w:rsidRDefault="08C82799" w14:paraId="0D86B365" w14:textId="5634CF2A">
      <w:pPr>
        <w:pStyle w:val="a"/>
        <w:spacing w:line="312" w:lineRule="auto"/>
        <w:jc w:val="left"/>
        <w:rPr>
          <w:b w:val="1"/>
          <w:bCs w:val="1"/>
          <w:sz w:val="24"/>
          <w:szCs w:val="24"/>
        </w:rPr>
      </w:pPr>
      <w:r w:rsidRPr="08C82799" w:rsidR="08C82799">
        <w:rPr>
          <w:b w:val="1"/>
          <w:bCs w:val="1"/>
          <w:sz w:val="24"/>
          <w:szCs w:val="24"/>
        </w:rPr>
        <w:t>4.4 혼합모형(</w:t>
      </w:r>
      <w:proofErr w:type="spellStart"/>
      <w:r w:rsidRPr="08C82799" w:rsidR="08C82799">
        <w:rPr>
          <w:b w:val="1"/>
          <w:bCs w:val="1"/>
          <w:sz w:val="24"/>
          <w:szCs w:val="24"/>
        </w:rPr>
        <w:t>A</w:t>
      </w:r>
      <w:proofErr w:type="spellEnd"/>
      <w:r w:rsidRPr="08C82799" w:rsidR="08C82799">
        <w:rPr>
          <w:b w:val="1"/>
          <w:bCs w:val="1"/>
          <w:sz w:val="24"/>
          <w:szCs w:val="24"/>
        </w:rPr>
        <w:t xml:space="preserve">: 고정요인, </w:t>
      </w:r>
      <w:proofErr w:type="spellStart"/>
      <w:r w:rsidRPr="08C82799" w:rsidR="08C82799">
        <w:rPr>
          <w:b w:val="1"/>
          <w:bCs w:val="1"/>
          <w:sz w:val="24"/>
          <w:szCs w:val="24"/>
        </w:rPr>
        <w:t>B</w:t>
      </w:r>
      <w:proofErr w:type="spellEnd"/>
      <w:r w:rsidRPr="08C82799" w:rsidR="08C82799">
        <w:rPr>
          <w:b w:val="1"/>
          <w:bCs w:val="1"/>
          <w:sz w:val="24"/>
          <w:szCs w:val="24"/>
        </w:rPr>
        <w:t>: 랜덤요인)</w:t>
      </w:r>
    </w:p>
    <w:p w:rsidR="08C82799" w:rsidP="08C82799" w:rsidRDefault="08C82799" w14:paraId="25243182" w14:textId="2BBCF540">
      <w:pPr>
        <w:pStyle w:val="a"/>
        <w:spacing w:line="312" w:lineRule="auto"/>
        <w:jc w:val="left"/>
        <w:rPr>
          <w:sz w:val="24"/>
          <w:szCs w:val="24"/>
        </w:rPr>
      </w:pPr>
      <w:r w:rsidRPr="08C82799" w:rsidR="08C82799">
        <w:rPr>
          <w:sz w:val="24"/>
          <w:szCs w:val="24"/>
        </w:rPr>
        <w:t>데이터의 구조모형(반복이 없는 경우)</w:t>
      </w:r>
    </w:p>
    <w:p w:rsidR="08C82799" w:rsidP="08C82799" w:rsidRDefault="08C82799" w14:paraId="35E3B5DE" w14:textId="53A7400A">
      <w:pPr>
        <w:pStyle w:val="a"/>
        <w:spacing w:line="312" w:lineRule="auto"/>
        <w:jc w:val="left"/>
      </w:pPr>
      <w:r>
        <w:drawing>
          <wp:inline wp14:editId="33277624" wp14:anchorId="763CF61E">
            <wp:extent cx="3625532" cy="1393508"/>
            <wp:effectExtent l="0" t="0" r="0" b="0"/>
            <wp:docPr id="1333794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b7b381a8ef4e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532" cy="139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5886DFFB" w14:textId="7D383AAA">
      <w:pPr>
        <w:pStyle w:val="a"/>
        <w:spacing w:line="312" w:lineRule="auto"/>
        <w:jc w:val="left"/>
        <w:rPr>
          <w:sz w:val="28"/>
          <w:szCs w:val="28"/>
        </w:rPr>
      </w:pPr>
      <w:r w:rsidRPr="08C82799" w:rsidR="08C82799">
        <w:rPr>
          <w:sz w:val="24"/>
          <w:szCs w:val="24"/>
        </w:rPr>
        <w:t>우리의 관심사</w:t>
      </w:r>
    </w:p>
    <w:p w:rsidR="08C82799" w:rsidP="08C82799" w:rsidRDefault="08C82799" w14:paraId="31047B9F" w14:textId="3EFE28C1">
      <w:pPr>
        <w:pStyle w:val="a"/>
        <w:spacing w:line="312" w:lineRule="auto"/>
        <w:jc w:val="left"/>
      </w:pPr>
      <w:r>
        <w:drawing>
          <wp:inline wp14:editId="61D8AAAA" wp14:anchorId="6B671C60">
            <wp:extent cx="3129406" cy="801878"/>
            <wp:effectExtent l="0" t="0" r="0" b="0"/>
            <wp:docPr id="250910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4e68fa975f45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406" cy="80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2134A4D2" w14:textId="6A24F7B5">
      <w:pPr>
        <w:pStyle w:val="a"/>
        <w:spacing w:line="312" w:lineRule="auto"/>
        <w:jc w:val="left"/>
      </w:pPr>
    </w:p>
    <w:p w:rsidR="08C82799" w:rsidP="08C82799" w:rsidRDefault="08C82799" w14:paraId="0BAC44DB" w14:textId="7A069F16">
      <w:pPr>
        <w:pStyle w:val="a"/>
        <w:spacing w:line="312" w:lineRule="auto"/>
        <w:jc w:val="left"/>
        <w:rPr>
          <w:sz w:val="28"/>
          <w:szCs w:val="28"/>
        </w:rPr>
      </w:pPr>
      <w:r w:rsidRPr="08C82799" w:rsidR="08C82799">
        <w:rPr>
          <w:sz w:val="24"/>
          <w:szCs w:val="24"/>
        </w:rPr>
        <w:t>데이터의 구조모형(반복이 있는 경우)</w:t>
      </w:r>
    </w:p>
    <w:p w:rsidR="08C82799" w:rsidP="08C82799" w:rsidRDefault="08C82799" w14:paraId="44BCB92A" w14:textId="1A13A1B5">
      <w:pPr>
        <w:pStyle w:val="a"/>
        <w:spacing w:line="312" w:lineRule="auto"/>
        <w:jc w:val="left"/>
      </w:pPr>
      <w:r>
        <w:drawing>
          <wp:inline wp14:editId="4BF47E3D" wp14:anchorId="1FB699F0">
            <wp:extent cx="4951712" cy="1499521"/>
            <wp:effectExtent l="0" t="0" r="0" b="0"/>
            <wp:docPr id="357384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930d02d95244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12" cy="14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C82799" w:rsidP="08C82799" w:rsidRDefault="08C82799" w14:paraId="39B9244A" w14:textId="5A2024DF">
      <w:pPr>
        <w:pStyle w:val="a"/>
        <w:spacing w:line="312" w:lineRule="auto"/>
        <w:jc w:val="left"/>
      </w:pPr>
    </w:p>
    <w:p w:rsidR="08C82799" w:rsidP="08C82799" w:rsidRDefault="08C82799" w14:paraId="5280E6CA" w14:textId="00F2081F">
      <w:pPr>
        <w:pStyle w:val="a"/>
        <w:spacing w:line="312" w:lineRule="auto"/>
        <w:jc w:val="left"/>
        <w:rPr>
          <w:sz w:val="28"/>
          <w:szCs w:val="28"/>
        </w:rPr>
      </w:pPr>
      <w:r w:rsidRPr="08C82799" w:rsidR="08C82799">
        <w:rPr>
          <w:sz w:val="24"/>
          <w:szCs w:val="24"/>
        </w:rPr>
        <w:t>분산분석표</w:t>
      </w:r>
    </w:p>
    <w:p w:rsidR="08C82799" w:rsidP="08C82799" w:rsidRDefault="08C82799" w14:paraId="3AD9F356" w14:textId="3BE554BB">
      <w:pPr>
        <w:pStyle w:val="a"/>
        <w:spacing w:line="312" w:lineRule="auto"/>
        <w:jc w:val="left"/>
      </w:pPr>
      <w:r>
        <w:drawing>
          <wp:inline wp14:editId="46CF4F9F" wp14:anchorId="66DED9D3">
            <wp:extent cx="4760895" cy="1592247"/>
            <wp:effectExtent l="0" t="0" r="0" b="0"/>
            <wp:docPr id="564228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6a61f68a644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895" cy="15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505BB9A8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algun Gothic"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1D40426"/>
    <w:rsid w:val="004805D3"/>
    <w:rsid w:val="005B5125"/>
    <w:rsid w:val="008D1E9A"/>
    <w:rsid w:val="00AC1313"/>
    <w:rsid w:val="00AF24A4"/>
    <w:rsid w:val="063BDF76"/>
    <w:rsid w:val="08C82799"/>
    <w:rsid w:val="1E30CB68"/>
    <w:rsid w:val="29D00C30"/>
    <w:rsid w:val="2AC73252"/>
    <w:rsid w:val="41D40426"/>
    <w:rsid w:val="505BB9A8"/>
    <w:rsid w:val="5CD97D7D"/>
    <w:rsid w:val="72F6EAF6"/>
    <w:rsid w:val="78437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73252"/>
  <w15:chartTrackingRefBased/>
  <w15:docId w15:val="{FD4A47EB-0DFB-4FA0-ABE1-35C21E3AA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aliases w:val="段落フォント"/>
    <w:uiPriority w:val="1"/>
    <w:semiHidden/>
    <w:unhideWhenUsed/>
  </w:style>
  <w:style w:type="table" w:styleId="a1" w:default="1">
    <w:name w:val="Normal Table"/>
    <w:aliases w:val="標準の表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aliases w:val="リストなし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3" /><Relationship Type="http://schemas.openxmlformats.org/officeDocument/2006/relationships/webSettings" Target="webSettings.xml" Id="rId3" /><Relationship Type="http://schemas.openxmlformats.org/officeDocument/2006/relationships/fontTable" Target="fontTable.xml" Id="rId12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image" Target="/media/image17.png" Id="R40e12d43b07440a8" /><Relationship Type="http://schemas.openxmlformats.org/officeDocument/2006/relationships/image" Target="/media/image18.png" Id="R8de64d7f4d894468" /><Relationship Type="http://schemas.openxmlformats.org/officeDocument/2006/relationships/image" Target="/media/image19.png" Id="Rb7c86af75cc34ae8" /><Relationship Type="http://schemas.openxmlformats.org/officeDocument/2006/relationships/image" Target="/media/image1a.png" Id="R417d15d0c3d64558" /><Relationship Type="http://schemas.openxmlformats.org/officeDocument/2006/relationships/image" Target="/media/image1b.png" Id="Raee8bdca048643d6" /><Relationship Type="http://schemas.openxmlformats.org/officeDocument/2006/relationships/image" Target="/media/image1c.png" Id="Re137a42eb9514373" /><Relationship Type="http://schemas.openxmlformats.org/officeDocument/2006/relationships/image" Target="/media/image1d.png" Id="Rd5b7b62aa8784dda" /><Relationship Type="http://schemas.openxmlformats.org/officeDocument/2006/relationships/image" Target="/media/image1e.png" Id="R52b7b381a8ef4eea" /><Relationship Type="http://schemas.openxmlformats.org/officeDocument/2006/relationships/image" Target="/media/image1f.png" Id="R834e68fa975f45bd" /><Relationship Type="http://schemas.openxmlformats.org/officeDocument/2006/relationships/image" Target="/media/image20.png" Id="R55930d02d95244b6" /><Relationship Type="http://schemas.openxmlformats.org/officeDocument/2006/relationships/image" Target="/media/image21.png" Id="R4f76a61f68a6447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김 동현</dc:creator>
  <keywords/>
  <dc:description/>
  <lastModifiedBy>김 동현</lastModifiedBy>
  <revision>6</revision>
  <dcterms:created xsi:type="dcterms:W3CDTF">2020-10-13T11:29:00.0000000Z</dcterms:created>
  <dcterms:modified xsi:type="dcterms:W3CDTF">2020-10-25T12:09:28.8963641Z</dcterms:modified>
</coreProperties>
</file>